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E6A74" w14:textId="77777777" w:rsidR="008E5F51" w:rsidRDefault="008E5F51" w:rsidP="008E5F51">
      <w:pPr>
        <w:spacing w:after="0" w:line="240" w:lineRule="auto"/>
        <w:rPr>
          <w:rFonts w:eastAsia="Times New Roman" w:cs="Arial"/>
          <w:b/>
          <w:i/>
          <w:sz w:val="24"/>
          <w:szCs w:val="24"/>
        </w:rPr>
      </w:pPr>
      <w:r>
        <w:rPr>
          <w:rFonts w:eastAsia="Times New Roman" w:cs="Arial"/>
          <w:b/>
          <w:i/>
          <w:sz w:val="24"/>
          <w:szCs w:val="24"/>
        </w:rPr>
        <w:t>Фамилия переводчика ________________</w:t>
      </w:r>
    </w:p>
    <w:p w14:paraId="6F269D88" w14:textId="77777777" w:rsidR="008E5F51" w:rsidRDefault="008E5F51" w:rsidP="008E5F51">
      <w:pPr>
        <w:spacing w:after="0" w:line="240" w:lineRule="auto"/>
        <w:rPr>
          <w:rFonts w:eastAsia="Times New Roman" w:cs="Arial"/>
          <w:b/>
          <w:i/>
          <w:sz w:val="24"/>
          <w:szCs w:val="24"/>
        </w:rPr>
      </w:pPr>
      <w:r>
        <w:rPr>
          <w:rFonts w:eastAsia="Times New Roman" w:cs="Arial"/>
          <w:b/>
          <w:i/>
          <w:sz w:val="24"/>
          <w:szCs w:val="24"/>
        </w:rPr>
        <w:t xml:space="preserve">Направление перевода: </w:t>
      </w:r>
      <w:r>
        <w:rPr>
          <w:rFonts w:eastAsia="Times New Roman" w:cs="Arial"/>
          <w:i/>
          <w:sz w:val="24"/>
          <w:szCs w:val="24"/>
        </w:rPr>
        <w:t>русский-&gt;казахский</w:t>
      </w:r>
    </w:p>
    <w:p w14:paraId="55ADEB5D" w14:textId="0F6BF0D8" w:rsidR="008E5F51" w:rsidRDefault="008E5F51" w:rsidP="008E5F51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i/>
          <w:sz w:val="24"/>
          <w:szCs w:val="24"/>
        </w:rPr>
        <w:t xml:space="preserve">Предметная область: </w:t>
      </w:r>
      <w:r w:rsidRPr="008E5F51">
        <w:rPr>
          <w:rFonts w:eastAsia="Times New Roman" w:cs="Arial"/>
          <w:i/>
          <w:sz w:val="24"/>
          <w:szCs w:val="24"/>
        </w:rPr>
        <w:t>: Общая, нормативная документация</w:t>
      </w:r>
    </w:p>
    <w:p w14:paraId="0C2B4194" w14:textId="77777777" w:rsidR="008E5F51" w:rsidRDefault="008E5F51" w:rsidP="008E5F51">
      <w:pPr>
        <w:spacing w:after="0" w:line="240" w:lineRule="auto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b/>
          <w:i/>
          <w:sz w:val="24"/>
          <w:szCs w:val="24"/>
        </w:rPr>
        <w:t>Примечание 1:</w:t>
      </w:r>
      <w:r>
        <w:rPr>
          <w:rFonts w:eastAsia="Times New Roman" w:cs="Arial"/>
          <w:i/>
          <w:sz w:val="24"/>
          <w:szCs w:val="24"/>
        </w:rPr>
        <w:t xml:space="preserve"> Необходимо сделать перевод приведенного ниже фрагмента текста. </w:t>
      </w:r>
    </w:p>
    <w:p w14:paraId="727F88BB" w14:textId="348EF5A0" w:rsidR="008E5F51" w:rsidRDefault="008E5F51" w:rsidP="008E5F51">
      <w:pPr>
        <w:spacing w:after="0" w:line="240" w:lineRule="auto"/>
        <w:rPr>
          <w:rFonts w:eastAsia="Times New Roman" w:cs="Arial"/>
          <w:i/>
          <w:sz w:val="24"/>
          <w:szCs w:val="24"/>
        </w:rPr>
      </w:pPr>
      <w:bookmarkStart w:id="0" w:name="_GoBack"/>
      <w:r>
        <w:rPr>
          <w:rFonts w:eastAsia="Times New Roman" w:cs="Arial"/>
          <w:b/>
          <w:i/>
          <w:sz w:val="24"/>
          <w:szCs w:val="24"/>
        </w:rPr>
        <w:t>Примечание 2:</w:t>
      </w:r>
      <w:r>
        <w:rPr>
          <w:rFonts w:eastAsia="Times New Roman" w:cs="Arial"/>
          <w:i/>
          <w:sz w:val="24"/>
          <w:szCs w:val="24"/>
        </w:rPr>
        <w:t xml:space="preserve"> Перевод текста размещается </w:t>
      </w:r>
      <w:r w:rsidRPr="008E5F51">
        <w:rPr>
          <w:rFonts w:eastAsia="Times New Roman" w:cs="Arial"/>
          <w:i/>
          <w:sz w:val="24"/>
          <w:szCs w:val="24"/>
        </w:rPr>
        <w:t>в столбце “Перевод”</w:t>
      </w:r>
      <w:r>
        <w:rPr>
          <w:rFonts w:eastAsia="Times New Roman" w:cs="Arial"/>
          <w:i/>
          <w:sz w:val="24"/>
          <w:szCs w:val="24"/>
        </w:rPr>
        <w:t>.</w:t>
      </w:r>
    </w:p>
    <w:bookmarkEnd w:id="0"/>
    <w:p w14:paraId="4C85F59B" w14:textId="77777777" w:rsidR="0071396F" w:rsidRPr="008E5F51" w:rsidRDefault="0071396F" w:rsidP="006B6C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70F5" w:rsidRPr="002A07B4" w14:paraId="227BABD4" w14:textId="77777777" w:rsidTr="003870F5">
        <w:tc>
          <w:tcPr>
            <w:tcW w:w="4672" w:type="dxa"/>
          </w:tcPr>
          <w:p w14:paraId="65240450" w14:textId="607F8CA3" w:rsidR="003870F5" w:rsidRPr="002A07B4" w:rsidRDefault="00DA106D" w:rsidP="003870F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</w:t>
            </w:r>
          </w:p>
        </w:tc>
        <w:tc>
          <w:tcPr>
            <w:tcW w:w="4673" w:type="dxa"/>
          </w:tcPr>
          <w:p w14:paraId="31C660C8" w14:textId="67ABAD45" w:rsidR="003870F5" w:rsidRPr="002A07B4" w:rsidRDefault="00DA106D" w:rsidP="003870F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</w:t>
            </w:r>
          </w:p>
        </w:tc>
      </w:tr>
      <w:tr w:rsidR="00C61B7A" w:rsidRPr="002A07B4" w14:paraId="65942A21" w14:textId="77777777" w:rsidTr="003870F5">
        <w:tc>
          <w:tcPr>
            <w:tcW w:w="4672" w:type="dxa"/>
          </w:tcPr>
          <w:p w14:paraId="555B49D0" w14:textId="5D85160B" w:rsidR="00C61B7A" w:rsidRPr="00C61B7A" w:rsidRDefault="00C61B7A" w:rsidP="00C61B7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техника</w:t>
            </w:r>
          </w:p>
        </w:tc>
        <w:tc>
          <w:tcPr>
            <w:tcW w:w="4673" w:type="dxa"/>
          </w:tcPr>
          <w:p w14:paraId="2A2B98DD" w14:textId="77777777" w:rsidR="00C61B7A" w:rsidRPr="002A07B4" w:rsidRDefault="00C61B7A" w:rsidP="003870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F5" w:rsidRPr="002A07B4" w14:paraId="484FDE00" w14:textId="0D6627C1" w:rsidTr="003870F5">
        <w:tc>
          <w:tcPr>
            <w:tcW w:w="4672" w:type="dxa"/>
          </w:tcPr>
          <w:p w14:paraId="72AEDB54" w14:textId="77777777" w:rsidR="007D363F" w:rsidRPr="002A07B4" w:rsidRDefault="007D363F" w:rsidP="007D363F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и условия монтажа, хранения, перевозки (транспортировки), реализации и утилизации</w:t>
            </w:r>
          </w:p>
          <w:p w14:paraId="392127D1" w14:textId="77777777" w:rsidR="007D363F" w:rsidRPr="002A07B4" w:rsidRDefault="007D363F" w:rsidP="007D363F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151F8" w14:textId="77777777" w:rsidR="007D363F" w:rsidRPr="002A07B4" w:rsidRDefault="007D363F" w:rsidP="007D363F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>Устройство не требует какого-либо монтажа или постоянной фиксации.</w:t>
            </w:r>
          </w:p>
          <w:p w14:paraId="75B27726" w14:textId="77777777" w:rsidR="007D363F" w:rsidRPr="002A07B4" w:rsidRDefault="007D363F" w:rsidP="007D363F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>Хранение устройства должно производиться в упаковке в отапливаемых помещениях у изготовителя и потребителя при температуре воздуха от 5 °С до 40 °С и относительной влажности воздуха не более 80 %. В помещениях не должно быть агрессивных примесей (паров кислот, щелочей), вызывающих коррозию.</w:t>
            </w:r>
          </w:p>
          <w:p w14:paraId="5A91E7C3" w14:textId="77777777" w:rsidR="007D363F" w:rsidRPr="002A07B4" w:rsidRDefault="007D363F" w:rsidP="007D363F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>Перевозка устройства должна осуществляться в сухой среде.</w:t>
            </w:r>
          </w:p>
          <w:p w14:paraId="2A750087" w14:textId="77777777" w:rsidR="007D363F" w:rsidRPr="002A07B4" w:rsidRDefault="007D363F" w:rsidP="007D363F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>Устройство требует бережного обращения, оберегайте его от воздействия пыли,</w:t>
            </w:r>
          </w:p>
          <w:p w14:paraId="65A208F7" w14:textId="77777777" w:rsidR="007D363F" w:rsidRPr="002A07B4" w:rsidRDefault="007D363F" w:rsidP="007D363F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>Реализация устройства должна производиться в соответствии с действующим законодательством РК.</w:t>
            </w:r>
          </w:p>
          <w:p w14:paraId="6D7F50E9" w14:textId="27BA0A28" w:rsidR="003870F5" w:rsidRPr="002A07B4" w:rsidRDefault="007D363F" w:rsidP="007D363F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срока службы изделия его нельзя выбрасывать вместе с обычным бытовым мусором. Обеспечивая правильную утилизацию данного продукта, вы помогаете сберечь природные ресурсы и предотвращаете ущерб для окружающей среды и здоровья людей, который возможен в случае ненадлежащего обращения. </w:t>
            </w:r>
          </w:p>
        </w:tc>
        <w:tc>
          <w:tcPr>
            <w:tcW w:w="4673" w:type="dxa"/>
          </w:tcPr>
          <w:p w14:paraId="230FC2CC" w14:textId="77777777" w:rsidR="003870F5" w:rsidRPr="002A07B4" w:rsidRDefault="003870F5" w:rsidP="003870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3F" w:rsidRPr="002A07B4" w14:paraId="583CEDB1" w14:textId="77777777" w:rsidTr="003870F5">
        <w:tc>
          <w:tcPr>
            <w:tcW w:w="4672" w:type="dxa"/>
          </w:tcPr>
          <w:p w14:paraId="6DC2C07C" w14:textId="42463DE0" w:rsidR="007D363F" w:rsidRPr="00C61B7A" w:rsidRDefault="00C61B7A" w:rsidP="00C61B7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1B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юридическая документация</w:t>
            </w:r>
          </w:p>
        </w:tc>
        <w:tc>
          <w:tcPr>
            <w:tcW w:w="4673" w:type="dxa"/>
          </w:tcPr>
          <w:p w14:paraId="635F4091" w14:textId="77777777" w:rsidR="007D363F" w:rsidRPr="002A07B4" w:rsidRDefault="007D363F" w:rsidP="003870F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0F5" w:rsidRPr="002A07B4" w14:paraId="35DA3617" w14:textId="2EB0E1FB" w:rsidTr="003870F5">
        <w:tc>
          <w:tcPr>
            <w:tcW w:w="4672" w:type="dxa"/>
          </w:tcPr>
          <w:p w14:paraId="7FEFFC95" w14:textId="77777777" w:rsidR="007D363F" w:rsidRPr="002A07B4" w:rsidRDefault="007D363F" w:rsidP="007D363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является юридическим лицом, созданным в форме товарищества с ограниченной ответственностью по законодательству РК. Товарищество ведет бухгалтерскую отчетность, имеет банковские счета и может от своего имени заключать договоры, приобретать имущественные и личные неимущественные права, принимать и выполнять обязательства, быть истцом и ответчиком в судах и арбитражах в РК и за </w:t>
            </w:r>
            <w:r w:rsidRPr="002A07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границей, и открывать филиалы, представительства, дочерние юридические лица как в РК, так и за ее пределами, за исключением случаев, прямо предусмотренных Применимым Правом.</w:t>
            </w:r>
          </w:p>
          <w:p w14:paraId="34B9E44E" w14:textId="77777777" w:rsidR="007D363F" w:rsidRPr="002A07B4" w:rsidRDefault="007D363F" w:rsidP="007D363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получает статус юридического лица с момента его государственной регистрации в соответствии с Применимым Правом. Деятельность Товарищества начинается со дня его государственной регистрации. Товарищество осуществляет свою деятельность в соответствии с требованиями законодательства и настоящего Устава. </w:t>
            </w:r>
          </w:p>
          <w:p w14:paraId="3B047A72" w14:textId="1E5097A6" w:rsidR="003870F5" w:rsidRPr="002A07B4" w:rsidRDefault="003870F5" w:rsidP="003870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2DA13CD" w14:textId="77777777" w:rsidR="003870F5" w:rsidRPr="002A07B4" w:rsidRDefault="003870F5" w:rsidP="003870F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1B7A" w:rsidRPr="002A07B4" w14:paraId="09DFAA31" w14:textId="77777777" w:rsidTr="003870F5">
        <w:tc>
          <w:tcPr>
            <w:tcW w:w="4672" w:type="dxa"/>
          </w:tcPr>
          <w:p w14:paraId="6E02CE71" w14:textId="002117A6" w:rsidR="00C61B7A" w:rsidRPr="00C61B7A" w:rsidRDefault="00C61B7A" w:rsidP="00C61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менеджмент</w:t>
            </w:r>
          </w:p>
        </w:tc>
        <w:tc>
          <w:tcPr>
            <w:tcW w:w="4673" w:type="dxa"/>
          </w:tcPr>
          <w:p w14:paraId="7CB6BF8E" w14:textId="77777777" w:rsidR="00C61B7A" w:rsidRPr="002A07B4" w:rsidRDefault="00C61B7A" w:rsidP="003870F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0F5" w:rsidRPr="002A07B4" w14:paraId="05E22434" w14:textId="13369377" w:rsidTr="003870F5">
        <w:tc>
          <w:tcPr>
            <w:tcW w:w="4672" w:type="dxa"/>
          </w:tcPr>
          <w:p w14:paraId="1602BF3B" w14:textId="77777777" w:rsidR="002A07B4" w:rsidRPr="002A07B4" w:rsidRDefault="002A07B4" w:rsidP="002A0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Советы о том, как усовершенствовать процессы карьерного развития в организации</w:t>
            </w:r>
          </w:p>
          <w:p w14:paraId="026F0956" w14:textId="77777777" w:rsidR="002A07B4" w:rsidRPr="002A07B4" w:rsidRDefault="002A07B4" w:rsidP="002A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использовать этот </w:t>
            </w: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список советов </w:t>
            </w: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 xml:space="preserve">для планирования процесса карьерного роста в своей организации: </w:t>
            </w:r>
          </w:p>
          <w:p w14:paraId="78C5E5FB" w14:textId="77777777" w:rsidR="002A07B4" w:rsidRPr="002A07B4" w:rsidRDefault="002A07B4" w:rsidP="002A07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Привлекайте руководителей к </w:t>
            </w:r>
            <w:proofErr w:type="spellStart"/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коучингу</w:t>
            </w:r>
            <w:proofErr w:type="spellEnd"/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сотрудников:</w:t>
            </w: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поддержка и развитие руководителей как карьерных </w:t>
            </w:r>
            <w:proofErr w:type="spellStart"/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коучей</w:t>
            </w:r>
            <w:proofErr w:type="spellEnd"/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>очень важны для последовательного и эффективного подхода к вовлечению и развитию персонала.</w:t>
            </w:r>
          </w:p>
          <w:p w14:paraId="5B14C1CD" w14:textId="77777777" w:rsidR="002A07B4" w:rsidRPr="002A07B4" w:rsidRDefault="002A07B4" w:rsidP="002A07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Поощряйте сотрудников инвестировать в собственный карьерный рост:</w:t>
            </w: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развитию карьеры приносят успех только тогда, когда люди </w:t>
            </w: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берут на себя ответственность и управляют возможностями</w:t>
            </w: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5BAA5E" w14:textId="77777777" w:rsidR="002A07B4" w:rsidRPr="002A07B4" w:rsidRDefault="002A07B4" w:rsidP="002A07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Поймите, что стоит за словом «карьера» для каждого сотрудника:</w:t>
            </w: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разнообразия кадров вам </w:t>
            </w: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 понимать ожидания сотрудников от карьеры</w:t>
            </w: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управлять такими ожиданиями соответствующим образом.</w:t>
            </w:r>
          </w:p>
          <w:p w14:paraId="45A3AA45" w14:textId="77777777" w:rsidR="002A07B4" w:rsidRPr="002A07B4" w:rsidRDefault="002A07B4" w:rsidP="002A07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Предоставляйте релевантные возможности для карьерного развития:</w:t>
            </w:r>
            <w:r w:rsidRPr="002A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программы развития карьеры </w:t>
            </w:r>
            <w:r w:rsidRPr="002A0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(например, </w:t>
            </w:r>
            <w:proofErr w:type="spellStart"/>
            <w:r w:rsidRPr="002A0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менторинг</w:t>
            </w:r>
            <w:proofErr w:type="spellEnd"/>
            <w:r w:rsidRPr="002A0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семинары по развитию карьеры) </w:t>
            </w:r>
            <w:r w:rsidRPr="002A0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помочь сотрудникам увидеть связь между своей работой и карьерными целями.</w:t>
            </w:r>
          </w:p>
          <w:p w14:paraId="0F59DF8F" w14:textId="0F9A2D10" w:rsidR="003870F5" w:rsidRPr="002A07B4" w:rsidRDefault="003870F5" w:rsidP="002A07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FC3F69A" w14:textId="77777777" w:rsidR="003870F5" w:rsidRPr="002A07B4" w:rsidRDefault="003870F5" w:rsidP="003870F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00CB027" w14:textId="1FD29A8A" w:rsidR="007D4BB4" w:rsidRPr="002A07B4" w:rsidRDefault="007D4BB4" w:rsidP="003870F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D4BB4" w:rsidRPr="002A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2A8B"/>
    <w:multiLevelType w:val="hybridMultilevel"/>
    <w:tmpl w:val="9566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CD"/>
    <w:rsid w:val="002A07B4"/>
    <w:rsid w:val="003870F5"/>
    <w:rsid w:val="00481D86"/>
    <w:rsid w:val="004B32CD"/>
    <w:rsid w:val="00590919"/>
    <w:rsid w:val="006B6C06"/>
    <w:rsid w:val="0071396F"/>
    <w:rsid w:val="007D363F"/>
    <w:rsid w:val="007D4BB4"/>
    <w:rsid w:val="008E5F51"/>
    <w:rsid w:val="00A1740C"/>
    <w:rsid w:val="00BE5454"/>
    <w:rsid w:val="00C61B7A"/>
    <w:rsid w:val="00D34BAC"/>
    <w:rsid w:val="00DA106D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5C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Burtseva Anzhelika</dc:creator>
  <cp:keywords/>
  <dc:description/>
  <cp:lastModifiedBy>NewVendor</cp:lastModifiedBy>
  <cp:revision>6</cp:revision>
  <dcterms:created xsi:type="dcterms:W3CDTF">2022-09-30T05:20:00Z</dcterms:created>
  <dcterms:modified xsi:type="dcterms:W3CDTF">2022-10-05T09:23:00Z</dcterms:modified>
</cp:coreProperties>
</file>